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840E" w14:textId="0B3BB651" w:rsidR="004F0F46" w:rsidRDefault="008416C0" w:rsidP="008416C0">
      <w:pPr>
        <w:jc w:val="center"/>
      </w:pPr>
      <w:r>
        <w:rPr>
          <w:noProof/>
        </w:rPr>
        <w:drawing>
          <wp:inline distT="0" distB="0" distL="0" distR="0" wp14:anchorId="0680F5D7" wp14:editId="44DCD6DC">
            <wp:extent cx="5242560" cy="1905000"/>
            <wp:effectExtent l="0" t="0" r="0" b="0"/>
            <wp:docPr id="635813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1905000"/>
                    </a:xfrm>
                    <a:prstGeom prst="rect">
                      <a:avLst/>
                    </a:prstGeom>
                    <a:noFill/>
                    <a:ln>
                      <a:noFill/>
                    </a:ln>
                  </pic:spPr>
                </pic:pic>
              </a:graphicData>
            </a:graphic>
          </wp:inline>
        </w:drawing>
      </w:r>
    </w:p>
    <w:p w14:paraId="7B498587" w14:textId="77777777" w:rsidR="008416C0" w:rsidRPr="008416C0" w:rsidRDefault="008416C0" w:rsidP="008416C0">
      <w:r w:rsidRPr="008416C0">
        <w:t xml:space="preserve">Programs Accessed Through </w:t>
      </w:r>
      <w:proofErr w:type="spellStart"/>
      <w:r w:rsidRPr="008416C0">
        <w:t>NJSave</w:t>
      </w:r>
      <w:proofErr w:type="spellEnd"/>
    </w:p>
    <w:p w14:paraId="4E9495FC" w14:textId="77777777" w:rsidR="008416C0" w:rsidRPr="008416C0" w:rsidRDefault="008416C0" w:rsidP="008416C0">
      <w:proofErr w:type="spellStart"/>
      <w:r w:rsidRPr="008416C0">
        <w:t>NJSave</w:t>
      </w:r>
      <w:proofErr w:type="spellEnd"/>
      <w:r w:rsidRPr="008416C0">
        <w:t xml:space="preserve"> enrolls eligible applicants into the following programs:</w:t>
      </w:r>
    </w:p>
    <w:p w14:paraId="354ACDD2" w14:textId="77777777" w:rsidR="008416C0" w:rsidRPr="008416C0" w:rsidRDefault="008416C0" w:rsidP="008416C0">
      <w:pPr>
        <w:numPr>
          <w:ilvl w:val="0"/>
          <w:numId w:val="4"/>
        </w:numPr>
      </w:pPr>
      <w:hyperlink r:id="rId6" w:tooltip="Pharmaceutical Assistance to the Aged and Disabled (PAAD)" w:history="1">
        <w:r w:rsidRPr="008416C0">
          <w:rPr>
            <w:rStyle w:val="Hyperlink"/>
          </w:rPr>
          <w:t>Pharmaceutical Assistance to the Aged and Disabled (PAAD)</w:t>
        </w:r>
      </w:hyperlink>
    </w:p>
    <w:p w14:paraId="11C6D300" w14:textId="77777777" w:rsidR="008416C0" w:rsidRPr="008416C0" w:rsidRDefault="008416C0" w:rsidP="008416C0">
      <w:pPr>
        <w:numPr>
          <w:ilvl w:val="0"/>
          <w:numId w:val="4"/>
        </w:numPr>
      </w:pPr>
      <w:hyperlink r:id="rId7" w:tooltip="Senior Gold Prescription Discount Program" w:history="1">
        <w:r w:rsidRPr="008416C0">
          <w:rPr>
            <w:rStyle w:val="Hyperlink"/>
          </w:rPr>
          <w:t>Senior Gold Prescription Discount Program</w:t>
        </w:r>
      </w:hyperlink>
    </w:p>
    <w:p w14:paraId="13995515" w14:textId="77777777" w:rsidR="008416C0" w:rsidRPr="008416C0" w:rsidRDefault="008416C0" w:rsidP="008416C0">
      <w:pPr>
        <w:numPr>
          <w:ilvl w:val="0"/>
          <w:numId w:val="4"/>
        </w:numPr>
      </w:pPr>
      <w:hyperlink r:id="rId8" w:tooltip="Lifeline Utility Assistance" w:history="1">
        <w:r w:rsidRPr="008416C0">
          <w:rPr>
            <w:rStyle w:val="Hyperlink"/>
          </w:rPr>
          <w:t>Lifeline Utility Assistance</w:t>
        </w:r>
      </w:hyperlink>
      <w:r w:rsidRPr="008416C0">
        <w:t> </w:t>
      </w:r>
    </w:p>
    <w:p w14:paraId="7C61D54D" w14:textId="77777777" w:rsidR="008416C0" w:rsidRPr="008416C0" w:rsidRDefault="008416C0" w:rsidP="008416C0">
      <w:pPr>
        <w:numPr>
          <w:ilvl w:val="0"/>
          <w:numId w:val="4"/>
        </w:numPr>
      </w:pPr>
      <w:hyperlink r:id="rId9" w:tooltip="Medicare Savings Programs" w:history="1">
        <w:r w:rsidRPr="008416C0">
          <w:rPr>
            <w:rStyle w:val="Hyperlink"/>
          </w:rPr>
          <w:t>Medicare Savings Programs</w:t>
        </w:r>
      </w:hyperlink>
      <w:r w:rsidRPr="008416C0">
        <w:t> (QMB, SLMB &amp; QI)</w:t>
      </w:r>
    </w:p>
    <w:p w14:paraId="5040E089" w14:textId="77777777" w:rsidR="008416C0" w:rsidRPr="008416C0" w:rsidRDefault="008416C0" w:rsidP="008416C0">
      <w:pPr>
        <w:numPr>
          <w:ilvl w:val="0"/>
          <w:numId w:val="4"/>
        </w:numPr>
      </w:pPr>
      <w:hyperlink r:id="rId10" w:tgtFrame="_blank" w:tooltip="Medicare Part D's Low Income Subsidy (LIS, also known as &quot;Extra Help&quot;)" w:history="1">
        <w:r w:rsidRPr="008416C0">
          <w:rPr>
            <w:rStyle w:val="Hyperlink"/>
          </w:rPr>
          <w:t xml:space="preserve">Medicare Part D's </w:t>
        </w:r>
        <w:proofErr w:type="gramStart"/>
        <w:r w:rsidRPr="008416C0">
          <w:rPr>
            <w:rStyle w:val="Hyperlink"/>
          </w:rPr>
          <w:t>Low Income</w:t>
        </w:r>
        <w:proofErr w:type="gramEnd"/>
        <w:r w:rsidRPr="008416C0">
          <w:rPr>
            <w:rStyle w:val="Hyperlink"/>
          </w:rPr>
          <w:t xml:space="preserve"> Subsidy (LIS, also known as "Extra Help")</w:t>
        </w:r>
      </w:hyperlink>
    </w:p>
    <w:p w14:paraId="63F2C175" w14:textId="77777777" w:rsidR="008416C0" w:rsidRPr="008416C0" w:rsidRDefault="008416C0" w:rsidP="008416C0">
      <w:pPr>
        <w:numPr>
          <w:ilvl w:val="0"/>
          <w:numId w:val="4"/>
        </w:numPr>
      </w:pPr>
      <w:hyperlink r:id="rId11" w:tgtFrame="_blank" w:tooltip="Hearing Aid Assistance to the Aged and Disabled (HAAAD)" w:history="1">
        <w:r w:rsidRPr="008416C0">
          <w:rPr>
            <w:rStyle w:val="Hyperlink"/>
          </w:rPr>
          <w:t>Hearing Aid Assistance to the Aged and Disabled (HAAAD)</w:t>
        </w:r>
      </w:hyperlink>
    </w:p>
    <w:p w14:paraId="72F48F99" w14:textId="5FD49613" w:rsidR="008416C0" w:rsidRPr="008416C0" w:rsidRDefault="008416C0" w:rsidP="008416C0">
      <w:r w:rsidRPr="008416C0">
        <w:t>The application is also used to screen individuals for numerous savings and assistance programs.  If it looks like they may qualify, their data is forwarded on for enrollment.  These programs include:</w:t>
      </w:r>
    </w:p>
    <w:p w14:paraId="2B35E894" w14:textId="77777777" w:rsidR="008416C0" w:rsidRPr="008416C0" w:rsidRDefault="008416C0" w:rsidP="008416C0">
      <w:pPr>
        <w:numPr>
          <w:ilvl w:val="0"/>
          <w:numId w:val="5"/>
        </w:numPr>
      </w:pPr>
      <w:hyperlink r:id="rId12" w:tgtFrame="_blank" w:history="1">
        <w:r w:rsidRPr="008416C0">
          <w:rPr>
            <w:rStyle w:val="Hyperlink"/>
          </w:rPr>
          <w:t>Universal Service Fund (USF)</w:t>
        </w:r>
      </w:hyperlink>
    </w:p>
    <w:p w14:paraId="4E284351" w14:textId="77777777" w:rsidR="008416C0" w:rsidRPr="008416C0" w:rsidRDefault="008416C0" w:rsidP="008416C0">
      <w:pPr>
        <w:numPr>
          <w:ilvl w:val="0"/>
          <w:numId w:val="5"/>
        </w:numPr>
      </w:pPr>
      <w:hyperlink r:id="rId13" w:tgtFrame="_blank" w:tooltip="Low-Income Heating and Energy Assistance Program (LIHEAP)" w:history="1">
        <w:r w:rsidRPr="008416C0">
          <w:rPr>
            <w:rStyle w:val="Hyperlink"/>
          </w:rPr>
          <w:t>Low-Income Heating and Energy Assistance Program (LIHEAP)</w:t>
        </w:r>
      </w:hyperlink>
    </w:p>
    <w:p w14:paraId="79AB5430" w14:textId="77777777" w:rsidR="008416C0" w:rsidRPr="008416C0" w:rsidRDefault="008416C0" w:rsidP="008416C0">
      <w:pPr>
        <w:numPr>
          <w:ilvl w:val="0"/>
          <w:numId w:val="5"/>
        </w:numPr>
      </w:pPr>
      <w:hyperlink r:id="rId14" w:tgtFrame="_blank" w:tooltip="Supplemental Nutrition Assistance Program (SNAP)" w:history="1">
        <w:r w:rsidRPr="008416C0">
          <w:rPr>
            <w:rStyle w:val="Hyperlink"/>
          </w:rPr>
          <w:t>Supplemental Nutrition Assistance Program (SNAP)</w:t>
        </w:r>
      </w:hyperlink>
    </w:p>
    <w:p w14:paraId="3CC9A681" w14:textId="5F3B7755" w:rsidR="008416C0" w:rsidRPr="008416C0" w:rsidRDefault="008416C0" w:rsidP="008416C0">
      <w:r w:rsidRPr="008416C0">
        <w:t xml:space="preserve">Finally, individuals who qualify for PAAD and Lifeline Utility Assistance through </w:t>
      </w:r>
      <w:proofErr w:type="spellStart"/>
      <w:r w:rsidRPr="008416C0">
        <w:t>NJSave</w:t>
      </w:r>
      <w:proofErr w:type="spellEnd"/>
      <w:r w:rsidRPr="008416C0">
        <w:t xml:space="preserve"> may also be eligible for:</w:t>
      </w:r>
    </w:p>
    <w:p w14:paraId="1F058073" w14:textId="77777777" w:rsidR="008416C0" w:rsidRPr="008416C0" w:rsidRDefault="008416C0" w:rsidP="008416C0">
      <w:pPr>
        <w:numPr>
          <w:ilvl w:val="0"/>
          <w:numId w:val="6"/>
        </w:numPr>
      </w:pPr>
      <w:hyperlink r:id="rId15" w:tgtFrame="_blank" w:tooltip="Property Tax Freeze" w:history="1">
        <w:r w:rsidRPr="008416C0">
          <w:rPr>
            <w:rStyle w:val="Hyperlink"/>
          </w:rPr>
          <w:t>Property Tax Freeze</w:t>
        </w:r>
      </w:hyperlink>
    </w:p>
    <w:p w14:paraId="311D9099" w14:textId="77777777" w:rsidR="008416C0" w:rsidRPr="008416C0" w:rsidRDefault="008416C0" w:rsidP="008416C0">
      <w:pPr>
        <w:numPr>
          <w:ilvl w:val="0"/>
          <w:numId w:val="6"/>
        </w:numPr>
      </w:pPr>
      <w:hyperlink r:id="rId16" w:tgtFrame="_blank" w:tooltip="Reduced Motor Vehicle Fees" w:history="1">
        <w:r w:rsidRPr="008416C0">
          <w:rPr>
            <w:rStyle w:val="Hyperlink"/>
          </w:rPr>
          <w:t>Reduced Motor Vehicle Fees</w:t>
        </w:r>
      </w:hyperlink>
    </w:p>
    <w:p w14:paraId="564108BC" w14:textId="77777777" w:rsidR="008416C0" w:rsidRPr="008416C0" w:rsidRDefault="008416C0" w:rsidP="008416C0">
      <w:pPr>
        <w:numPr>
          <w:ilvl w:val="0"/>
          <w:numId w:val="6"/>
        </w:numPr>
      </w:pPr>
      <w:hyperlink r:id="rId17" w:tgtFrame="_blank" w:tooltip="Low-Cost Spaying/Neutering" w:history="1">
        <w:r w:rsidRPr="008416C0">
          <w:rPr>
            <w:rStyle w:val="Hyperlink"/>
          </w:rPr>
          <w:t>Low-Cost Spaying/Neutering</w:t>
        </w:r>
      </w:hyperlink>
    </w:p>
    <w:p w14:paraId="74F518CF" w14:textId="48A4D773" w:rsidR="008416C0" w:rsidRPr="008416C0" w:rsidRDefault="008416C0" w:rsidP="008416C0">
      <w:pPr>
        <w:numPr>
          <w:ilvl w:val="0"/>
          <w:numId w:val="6"/>
        </w:numPr>
      </w:pPr>
      <w:hyperlink r:id="rId18" w:history="1">
        <w:r w:rsidRPr="008416C0">
          <w:rPr>
            <w:rStyle w:val="Hyperlink"/>
          </w:rPr>
          <w:t>NJ Hearing Aid Project</w:t>
        </w:r>
      </w:hyperlink>
    </w:p>
    <w:p w14:paraId="4474C25D" w14:textId="6A58841C" w:rsidR="008416C0" w:rsidRDefault="008416C0" w:rsidP="008416C0">
      <w:pPr>
        <w:jc w:val="center"/>
      </w:pPr>
      <w:r>
        <w:rPr>
          <w:noProof/>
        </w:rPr>
        <w:drawing>
          <wp:inline distT="0" distB="0" distL="0" distR="0" wp14:anchorId="203C5EFF" wp14:editId="2A03CCEE">
            <wp:extent cx="3218688" cy="758952"/>
            <wp:effectExtent l="0" t="0" r="1270" b="3175"/>
            <wp:docPr id="416316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8688" cy="758952"/>
                    </a:xfrm>
                    <a:prstGeom prst="rect">
                      <a:avLst/>
                    </a:prstGeom>
                    <a:noFill/>
                    <a:ln>
                      <a:noFill/>
                    </a:ln>
                  </pic:spPr>
                </pic:pic>
              </a:graphicData>
            </a:graphic>
          </wp:inline>
        </w:drawing>
      </w:r>
    </w:p>
    <w:sectPr w:rsidR="008416C0" w:rsidSect="008416C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4F11"/>
    <w:multiLevelType w:val="multilevel"/>
    <w:tmpl w:val="2B5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3677"/>
    <w:multiLevelType w:val="multilevel"/>
    <w:tmpl w:val="607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13B63"/>
    <w:multiLevelType w:val="multilevel"/>
    <w:tmpl w:val="F82A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9473D"/>
    <w:multiLevelType w:val="multilevel"/>
    <w:tmpl w:val="68CA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B7776"/>
    <w:multiLevelType w:val="multilevel"/>
    <w:tmpl w:val="5F2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07311"/>
    <w:multiLevelType w:val="multilevel"/>
    <w:tmpl w:val="62CE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173003">
    <w:abstractNumId w:val="2"/>
  </w:num>
  <w:num w:numId="2" w16cid:durableId="2137331218">
    <w:abstractNumId w:val="1"/>
  </w:num>
  <w:num w:numId="3" w16cid:durableId="1375739210">
    <w:abstractNumId w:val="4"/>
  </w:num>
  <w:num w:numId="4" w16cid:durableId="20667436">
    <w:abstractNumId w:val="0"/>
  </w:num>
  <w:num w:numId="5" w16cid:durableId="1982996267">
    <w:abstractNumId w:val="3"/>
  </w:num>
  <w:num w:numId="6" w16cid:durableId="385035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C0"/>
    <w:rsid w:val="004F0F46"/>
    <w:rsid w:val="008416C0"/>
    <w:rsid w:val="0098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253E"/>
  <w15:chartTrackingRefBased/>
  <w15:docId w15:val="{D20D7BF5-E0B1-4AD2-A39C-E2AF7E38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6C0"/>
    <w:rPr>
      <w:rFonts w:eastAsiaTheme="majorEastAsia" w:cstheme="majorBidi"/>
      <w:color w:val="272727" w:themeColor="text1" w:themeTint="D8"/>
    </w:rPr>
  </w:style>
  <w:style w:type="paragraph" w:styleId="Title">
    <w:name w:val="Title"/>
    <w:basedOn w:val="Normal"/>
    <w:next w:val="Normal"/>
    <w:link w:val="TitleChar"/>
    <w:uiPriority w:val="10"/>
    <w:qFormat/>
    <w:rsid w:val="00841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6C0"/>
    <w:pPr>
      <w:spacing w:before="160"/>
      <w:jc w:val="center"/>
    </w:pPr>
    <w:rPr>
      <w:i/>
      <w:iCs/>
      <w:color w:val="404040" w:themeColor="text1" w:themeTint="BF"/>
    </w:rPr>
  </w:style>
  <w:style w:type="character" w:customStyle="1" w:styleId="QuoteChar">
    <w:name w:val="Quote Char"/>
    <w:basedOn w:val="DefaultParagraphFont"/>
    <w:link w:val="Quote"/>
    <w:uiPriority w:val="29"/>
    <w:rsid w:val="008416C0"/>
    <w:rPr>
      <w:i/>
      <w:iCs/>
      <w:color w:val="404040" w:themeColor="text1" w:themeTint="BF"/>
    </w:rPr>
  </w:style>
  <w:style w:type="paragraph" w:styleId="ListParagraph">
    <w:name w:val="List Paragraph"/>
    <w:basedOn w:val="Normal"/>
    <w:uiPriority w:val="34"/>
    <w:qFormat/>
    <w:rsid w:val="008416C0"/>
    <w:pPr>
      <w:ind w:left="720"/>
      <w:contextualSpacing/>
    </w:pPr>
  </w:style>
  <w:style w:type="character" w:styleId="IntenseEmphasis">
    <w:name w:val="Intense Emphasis"/>
    <w:basedOn w:val="DefaultParagraphFont"/>
    <w:uiPriority w:val="21"/>
    <w:qFormat/>
    <w:rsid w:val="008416C0"/>
    <w:rPr>
      <w:i/>
      <w:iCs/>
      <w:color w:val="0F4761" w:themeColor="accent1" w:themeShade="BF"/>
    </w:rPr>
  </w:style>
  <w:style w:type="paragraph" w:styleId="IntenseQuote">
    <w:name w:val="Intense Quote"/>
    <w:basedOn w:val="Normal"/>
    <w:next w:val="Normal"/>
    <w:link w:val="IntenseQuoteChar"/>
    <w:uiPriority w:val="30"/>
    <w:qFormat/>
    <w:rsid w:val="00841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6C0"/>
    <w:rPr>
      <w:i/>
      <w:iCs/>
      <w:color w:val="0F4761" w:themeColor="accent1" w:themeShade="BF"/>
    </w:rPr>
  </w:style>
  <w:style w:type="character" w:styleId="IntenseReference">
    <w:name w:val="Intense Reference"/>
    <w:basedOn w:val="DefaultParagraphFont"/>
    <w:uiPriority w:val="32"/>
    <w:qFormat/>
    <w:rsid w:val="008416C0"/>
    <w:rPr>
      <w:b/>
      <w:bCs/>
      <w:smallCaps/>
      <w:color w:val="0F4761" w:themeColor="accent1" w:themeShade="BF"/>
      <w:spacing w:val="5"/>
    </w:rPr>
  </w:style>
  <w:style w:type="character" w:styleId="Hyperlink">
    <w:name w:val="Hyperlink"/>
    <w:basedOn w:val="DefaultParagraphFont"/>
    <w:uiPriority w:val="99"/>
    <w:unhideWhenUsed/>
    <w:rsid w:val="008416C0"/>
    <w:rPr>
      <w:color w:val="467886" w:themeColor="hyperlink"/>
      <w:u w:val="single"/>
    </w:rPr>
  </w:style>
  <w:style w:type="character" w:styleId="UnresolvedMention">
    <w:name w:val="Unresolved Mention"/>
    <w:basedOn w:val="DefaultParagraphFont"/>
    <w:uiPriority w:val="99"/>
    <w:semiHidden/>
    <w:unhideWhenUsed/>
    <w:rsid w:val="00841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810368">
      <w:bodyDiv w:val="1"/>
      <w:marLeft w:val="0"/>
      <w:marRight w:val="0"/>
      <w:marTop w:val="0"/>
      <w:marBottom w:val="0"/>
      <w:divBdr>
        <w:top w:val="none" w:sz="0" w:space="0" w:color="auto"/>
        <w:left w:val="none" w:sz="0" w:space="0" w:color="auto"/>
        <w:bottom w:val="none" w:sz="0" w:space="0" w:color="auto"/>
        <w:right w:val="none" w:sz="0" w:space="0" w:color="auto"/>
      </w:divBdr>
    </w:div>
    <w:div w:id="1213536040">
      <w:bodyDiv w:val="1"/>
      <w:marLeft w:val="0"/>
      <w:marRight w:val="0"/>
      <w:marTop w:val="0"/>
      <w:marBottom w:val="0"/>
      <w:divBdr>
        <w:top w:val="none" w:sz="0" w:space="0" w:color="auto"/>
        <w:left w:val="none" w:sz="0" w:space="0" w:color="auto"/>
        <w:bottom w:val="none" w:sz="0" w:space="0" w:color="auto"/>
        <w:right w:val="none" w:sz="0" w:space="0" w:color="auto"/>
      </w:divBdr>
    </w:div>
    <w:div w:id="1244333971">
      <w:bodyDiv w:val="1"/>
      <w:marLeft w:val="0"/>
      <w:marRight w:val="0"/>
      <w:marTop w:val="0"/>
      <w:marBottom w:val="0"/>
      <w:divBdr>
        <w:top w:val="none" w:sz="0" w:space="0" w:color="auto"/>
        <w:left w:val="none" w:sz="0" w:space="0" w:color="auto"/>
        <w:bottom w:val="none" w:sz="0" w:space="0" w:color="auto"/>
        <w:right w:val="none" w:sz="0" w:space="0" w:color="auto"/>
      </w:divBdr>
    </w:div>
    <w:div w:id="14902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humanservices/doas/services/l-p/lifeline-utility/" TargetMode="External"/><Relationship Id="rId13" Type="http://schemas.openxmlformats.org/officeDocument/2006/relationships/hyperlink" Target="https://www.nj.gov/dca/dhcr/offices/hea.shtml" TargetMode="External"/><Relationship Id="rId18" Type="http://schemas.openxmlformats.org/officeDocument/2006/relationships/hyperlink" Target="https://www.nj.gov/humanservices/ddhh/services/hearingaid/proje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j.gov/humanservices/doas/services/q-z/senior-gold/" TargetMode="External"/><Relationship Id="rId12" Type="http://schemas.openxmlformats.org/officeDocument/2006/relationships/hyperlink" Target="https://www.nj.gov/bpu/residential/assistance/usf.html" TargetMode="External"/><Relationship Id="rId17" Type="http://schemas.openxmlformats.org/officeDocument/2006/relationships/hyperlink" Target="https://www.state.nj.us/health/vph/pop-control/index.shtml" TargetMode="External"/><Relationship Id="rId2" Type="http://schemas.openxmlformats.org/officeDocument/2006/relationships/styles" Target="styles.xml"/><Relationship Id="rId16" Type="http://schemas.openxmlformats.org/officeDocument/2006/relationships/hyperlink" Target="https://www.state.nj.us/mvc/vehicles/regfee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j.gov/humanservices/doas/services/l-p/paad/" TargetMode="External"/><Relationship Id="rId11" Type="http://schemas.openxmlformats.org/officeDocument/2006/relationships/hyperlink" Target="https://nj.gov/humanservices/ddhh/services/hearingaid/haaad/" TargetMode="External"/><Relationship Id="rId5" Type="http://schemas.openxmlformats.org/officeDocument/2006/relationships/image" Target="media/image1.png"/><Relationship Id="rId15" Type="http://schemas.openxmlformats.org/officeDocument/2006/relationships/hyperlink" Target="https://www.state.nj.us/treasury/taxation/relief.shtml" TargetMode="External"/><Relationship Id="rId10" Type="http://schemas.openxmlformats.org/officeDocument/2006/relationships/hyperlink" Target="https://www.ssa.gov/benefits/medicare/prescriptionhelp/"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nj.gov/humanservices/doas/services/l-p/msp/index.shtml" TargetMode="External"/><Relationship Id="rId14" Type="http://schemas.openxmlformats.org/officeDocument/2006/relationships/hyperlink" Target="https://www.nj.gov/humanservices/dfd/programs/nj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Cushman, Jr.</dc:creator>
  <cp:keywords/>
  <dc:description/>
  <cp:lastModifiedBy>Richard Cushman, Jr.</cp:lastModifiedBy>
  <cp:revision>1</cp:revision>
  <dcterms:created xsi:type="dcterms:W3CDTF">2024-09-25T18:23:00Z</dcterms:created>
  <dcterms:modified xsi:type="dcterms:W3CDTF">2024-09-25T18:29:00Z</dcterms:modified>
</cp:coreProperties>
</file>